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9042" w14:textId="7FD45602" w:rsidR="006A4B10" w:rsidRPr="0059479C" w:rsidRDefault="00E34A3A" w:rsidP="00E34A3A">
      <w:pPr>
        <w:pStyle w:val="a3"/>
        <w:shd w:val="clear" w:color="auto" w:fill="FFFFFF"/>
        <w:spacing w:before="0" w:beforeAutospacing="0" w:after="136" w:afterAutospacing="0"/>
        <w:jc w:val="center"/>
        <w:rPr>
          <w:b/>
          <w:bCs/>
          <w:color w:val="FF0000"/>
        </w:rPr>
      </w:pPr>
      <w:r w:rsidRPr="0059479C">
        <w:rPr>
          <w:color w:val="FF0000"/>
          <w:sz w:val="32"/>
          <w:szCs w:val="32"/>
          <w:bdr w:val="none" w:sz="0" w:space="0" w:color="auto" w:frame="1"/>
        </w:rPr>
        <w:t>Консультация для родителей</w:t>
      </w:r>
      <w:r w:rsidR="0059479C" w:rsidRPr="0059479C">
        <w:rPr>
          <w:color w:val="FF0000"/>
          <w:sz w:val="32"/>
          <w:szCs w:val="32"/>
          <w:bdr w:val="none" w:sz="0" w:space="0" w:color="auto" w:frame="1"/>
        </w:rPr>
        <w:t xml:space="preserve">: </w:t>
      </w:r>
      <w:r w:rsidRPr="0059479C">
        <w:rPr>
          <w:color w:val="FF0000"/>
          <w:sz w:val="32"/>
          <w:szCs w:val="32"/>
          <w:bdr w:val="none" w:sz="0" w:space="0" w:color="auto" w:frame="1"/>
        </w:rPr>
        <w:t>«Как развивать речь у детей с ТНР</w:t>
      </w:r>
      <w:r w:rsidR="0059479C" w:rsidRPr="0059479C">
        <w:rPr>
          <w:color w:val="FF0000"/>
          <w:sz w:val="32"/>
          <w:szCs w:val="32"/>
          <w:bdr w:val="none" w:sz="0" w:space="0" w:color="auto" w:frame="1"/>
        </w:rPr>
        <w:t>»</w:t>
      </w:r>
      <w:r w:rsidRPr="0059479C">
        <w:rPr>
          <w:color w:val="FF0000"/>
          <w:sz w:val="32"/>
          <w:szCs w:val="32"/>
          <w:bdr w:val="none" w:sz="0" w:space="0" w:color="auto" w:frame="1"/>
        </w:rPr>
        <w:t>.</w:t>
      </w:r>
      <w:r w:rsidRPr="0059479C">
        <w:rPr>
          <w:color w:val="FF0000"/>
          <w:sz w:val="40"/>
          <w:szCs w:val="40"/>
          <w:bdr w:val="none" w:sz="0" w:space="0" w:color="auto" w:frame="1"/>
        </w:rPr>
        <w:t xml:space="preserve"> </w:t>
      </w:r>
    </w:p>
    <w:p w14:paraId="71980AE4" w14:textId="77777777" w:rsidR="006A4B10" w:rsidRPr="0067529A" w:rsidRDefault="006A4B10" w:rsidP="00EB39FF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b/>
          <w:bCs/>
          <w:color w:val="000000"/>
        </w:rPr>
        <w:t>Цель:</w:t>
      </w:r>
      <w:r w:rsidRPr="0067529A">
        <w:rPr>
          <w:color w:val="000000"/>
        </w:rPr>
        <w:t> повышение уровня компетентности родителей в вопросах воспитания детей с нарушением речи.</w:t>
      </w:r>
    </w:p>
    <w:p w14:paraId="70E6C1A4" w14:textId="77777777" w:rsidR="006A4B10" w:rsidRPr="0059479C" w:rsidRDefault="006A4B10" w:rsidP="00EB39FF">
      <w:pPr>
        <w:pStyle w:val="a3"/>
        <w:shd w:val="clear" w:color="auto" w:fill="FFFFFF"/>
        <w:spacing w:before="0" w:beforeAutospacing="0" w:after="136" w:afterAutospacing="0"/>
        <w:jc w:val="center"/>
        <w:rPr>
          <w:color w:val="FF0000"/>
        </w:rPr>
      </w:pPr>
      <w:r w:rsidRPr="0059479C">
        <w:rPr>
          <w:b/>
          <w:bCs/>
          <w:color w:val="FF0000"/>
        </w:rPr>
        <w:t>Особенности развития</w:t>
      </w:r>
    </w:p>
    <w:p w14:paraId="5F9F914F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Нарушения речи многообразны, они проявляются в нарушении произношения, грамматического строя речи, бедности словарного запаса, а также в нарушении темпа и плавности речи. У детей с нарушениями речи наблюдаются нарушение процесса формирования произношения из-за дефектов восприятия и произношения звуков речи.</w:t>
      </w:r>
    </w:p>
    <w:p w14:paraId="079670B9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Они хуже, чем их сверстники, запоминают речевой материал, с большим количеством ошибок выполняют задания, связанные с активной речевой деятельностью.</w:t>
      </w:r>
    </w:p>
    <w:p w14:paraId="316F27B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Для речи таких детей может быть характерна недостаточная внятность,</w:t>
      </w:r>
    </w:p>
    <w:p w14:paraId="1052C43D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выразительность речи, нечеткая дикция, создающие впечатление общей смазанности речи, смешение звуков. Обнаруживаются отдельные нарушения смысловой стороны речи. Несмотря на разнообразный предметный словарь, в нем отсутствуют слова, обозначающие названия некоторых животных, растений, профессий людей, частей тела. Обучающиеся склонны использовать типовые и сходные названия, лишь приблизительно передающие оригинальное значение слова. Правильно образуя слова, наиболее употребляемые в речевой практике, они по-прежнему затрудняются в воспроизведении других вариантов.</w:t>
      </w:r>
    </w:p>
    <w:p w14:paraId="523F1334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Недостаточный уровень сформированности лексических средств языка особенно ярко проявляется в понимании и употреблении фраз, пословиц с переносным значением. В грамматическом оформлении речи часто встречаются ошибки в употреблении грамматических форм слова.</w:t>
      </w:r>
    </w:p>
    <w:p w14:paraId="58D090D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Лексико-грамматические средства языка сформированы неодинаково.</w:t>
      </w:r>
    </w:p>
    <w:p w14:paraId="5450CDCF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Отличительной особенностью является своеобразие связной речи,</w:t>
      </w:r>
    </w:p>
    <w:p w14:paraId="3AF47244" w14:textId="4D22CCFD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 xml:space="preserve"> нарушениями логической последовательности, пропусками главных событий, повторами отдельных эпизодов при составлении рассказа на заданную тему, по картинке, по серии сюжетных картин. При рассказывании о событиях из своей жизни, составлении рассказов на свободную тему с элементами творчества испо</w:t>
      </w:r>
      <w:r w:rsidR="00D77C7D">
        <w:rPr>
          <w:color w:val="000000"/>
        </w:rPr>
        <w:t>льзуют,</w:t>
      </w:r>
      <w:r w:rsidRPr="0067529A">
        <w:rPr>
          <w:color w:val="000000"/>
        </w:rPr>
        <w:t xml:space="preserve"> простые предложения.</w:t>
      </w:r>
    </w:p>
    <w:p w14:paraId="4ED05C0A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Наряду с расстройствами устной речи, отмечаются разнообразные нарушения чтения и письма, проявляющиеся в повторяющихся, специфических ошибках при чтении и на письме.</w:t>
      </w:r>
    </w:p>
    <w:p w14:paraId="2A67D476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6C4E6AC3" w14:textId="77777777" w:rsidR="006A4B10" w:rsidRPr="0059479C" w:rsidRDefault="006A4B10" w:rsidP="006A4B10">
      <w:pPr>
        <w:pStyle w:val="a3"/>
        <w:shd w:val="clear" w:color="auto" w:fill="FFFFFF"/>
        <w:spacing w:before="0" w:beforeAutospacing="0" w:after="136" w:afterAutospacing="0"/>
        <w:jc w:val="center"/>
        <w:rPr>
          <w:color w:val="FF0000"/>
        </w:rPr>
      </w:pPr>
      <w:r w:rsidRPr="0059479C">
        <w:rPr>
          <w:b/>
          <w:bCs/>
          <w:color w:val="FF0000"/>
        </w:rPr>
        <w:t>Рекомендации родителям</w:t>
      </w:r>
    </w:p>
    <w:p w14:paraId="1762A803" w14:textId="3418B572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 xml:space="preserve">1. Вам необходимо постоянно помогать педагогам (логопеду, </w:t>
      </w:r>
      <w:r w:rsidR="0059479C">
        <w:rPr>
          <w:color w:val="000000"/>
        </w:rPr>
        <w:t>воспитателям</w:t>
      </w:r>
      <w:r w:rsidRPr="0067529A">
        <w:rPr>
          <w:color w:val="000000"/>
        </w:rPr>
        <w:t xml:space="preserve">). Исправление речи требует систематических продолжительных занятий. Успех коррекции во многом может зависеть и от Вас. </w:t>
      </w:r>
    </w:p>
    <w:p w14:paraId="3ED44798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70CB5726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2. Необходимо следить за состоянием и развитием зубочелюстной системы (уздечка, прикус), органов слуха, носоглотки. Их заболевания отрицательно влияют на состояние речевой функции.</w:t>
      </w:r>
    </w:p>
    <w:p w14:paraId="43DB5134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4FC7103B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3. Говорить с ребенком рекомендуется негромко, медленно, спокойно, мягко.</w:t>
      </w:r>
    </w:p>
    <w:p w14:paraId="22C68732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53D41E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4. Нельзя допускать, чтобы другие передразнивали речь ребенка.</w:t>
      </w:r>
    </w:p>
    <w:p w14:paraId="0A15683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724B31FC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5. Регулярно консультируйтесь со специалистами по вопросам речевого развития Вашего ребёнка.</w:t>
      </w:r>
    </w:p>
    <w:p w14:paraId="49C978FF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5133B091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6. Необходимо ограничить ребенка от сильных впечатлений, страшных сказок и рассказов, ограничить просмотр телепередач, особенно агрессивных фильмов, сцен жестокости.</w:t>
      </w:r>
    </w:p>
    <w:p w14:paraId="47099406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558092DB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7. Ребенок овладевает речью по подражанию, поэтому важно, чтобы взрослые следили за своим произношением, говорили не торопясь, четко произнося все звуки и слова.</w:t>
      </w:r>
    </w:p>
    <w:p w14:paraId="408EABE2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C64CC27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8. Поддерживайте дома четкий распорядок дня. Изо дня в день время приема пищи, выполнения домашних заданий, игр и сна должно соответствовать этому распорядку.</w:t>
      </w:r>
    </w:p>
    <w:p w14:paraId="01F8BFDA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EE4ACD7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9. Дайте ребенку возможность для расходования избыточной энергии. Полезны ежедневные физические занятия на свежем воздухе, длительные прогулки, бег.</w:t>
      </w:r>
    </w:p>
    <w:p w14:paraId="65C7991C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549B252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10. Необходимо закаливать организм ребенка.</w:t>
      </w:r>
    </w:p>
    <w:p w14:paraId="674AC3E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A49BBF9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11. По возможности не выполняйте просьбу ребёнка, если она высказана жестами, мимикой (попросите озвучить).</w:t>
      </w:r>
    </w:p>
    <w:p w14:paraId="39BD1780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263B4D6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12. Превратите прогулки ребёнка в увлекательные путешествия, эмоционально рассказывайте ему о происходящем на улице, просите показать различные предметы.</w:t>
      </w:r>
    </w:p>
    <w:p w14:paraId="4C14982B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4D1E9538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13. Если ребёнок путает, пропускает, искажает слоги в словах, помогите ему сформировать ритм собственной речи (проговаривайте трудное слово по слогам, с помощью хлопков и т.д.).</w:t>
      </w:r>
    </w:p>
    <w:p w14:paraId="294F58E4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6411EA9C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14. Озвучивайте как можно больше действий, ребёнка и своих, в повседневной жизни («Одеваем на правую ножку, носочек», «Я беру сок, наливаю его в стакан» и т. д.).</w:t>
      </w:r>
    </w:p>
    <w:p w14:paraId="1E623CF6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9C97E7D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15. Поправляйте неправильно произнесенный звук или слово, но делайте это деликатно: не ругайте, не повторяйте неправильно произнесенного слова, не требуйте немедленного правильного произнесения. Обязательно дайте правильный образец. Ребенку требуются многократные повторения для формирования навыка правильного произношения. Речь родителей должна быть доступна ребенку по содержанию: не загружайте ребенка непонятными ему словами, сложными грамматическими конструкциями, заучиванием сложных по структуре и содержанию стихотворений.</w:t>
      </w:r>
    </w:p>
    <w:p w14:paraId="02064214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4521A360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16. Объясняйте ребенку значение новых и непонятных ему слов. При необходимости обращайтесь к словарю, тем самым ребенок будет приучаться работать со справочной литературой.</w:t>
      </w:r>
    </w:p>
    <w:p w14:paraId="368576DD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392DD6B9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17. Если ребенок пересказывает содержание сказки (рассказа), составляет рассказ по картинке, допуская речевые ошибки, не перебивайте ребенка, укажите на ошибки после того, как ребенок закончит высказывание.</w:t>
      </w:r>
    </w:p>
    <w:p w14:paraId="2E935A4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65FA9B1F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18. Старайтесь отвечать на все вопросы ребенка. Если вы не можете дать ответ сразу, обязательно ответьте, как будете готовы. Этим вы не только дадите ребенку новые знания, но и взаимно полезное общение.</w:t>
      </w:r>
    </w:p>
    <w:p w14:paraId="5A1DEBD9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48EDB9C6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19. Вам не следует ограждать ребенка от общения со сверстниками, имеющими нормальную речь. Важно всячески поддерживать интерес ребенка к речевому общению.</w:t>
      </w:r>
    </w:p>
    <w:p w14:paraId="62FCC7E1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168CF29C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20. Для ребенка необходимо создать обстановку душевного покоя, ограничить участие в шумных, играх, оберегать ребенка от утомления, поскольку оно приводит к снижению у него самоконтроля и нарастанию повышенной активности.</w:t>
      </w:r>
    </w:p>
    <w:p w14:paraId="3844056B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24909CEF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  <w:r w:rsidRPr="0067529A">
        <w:rPr>
          <w:color w:val="000000"/>
        </w:rPr>
        <w:t>21. Большое значение имеет пение, чтение стихов.</w:t>
      </w:r>
    </w:p>
    <w:p w14:paraId="5AE1461A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0F4B4604" w14:textId="77777777" w:rsidR="006A4B10" w:rsidRPr="0059479C" w:rsidRDefault="006A4B10" w:rsidP="006A4B10">
      <w:pPr>
        <w:pStyle w:val="a3"/>
        <w:shd w:val="clear" w:color="auto" w:fill="FFFFFF"/>
        <w:spacing w:before="0" w:beforeAutospacing="0" w:after="136" w:afterAutospacing="0"/>
        <w:jc w:val="center"/>
        <w:rPr>
          <w:color w:val="FF0000"/>
          <w:sz w:val="28"/>
          <w:szCs w:val="28"/>
        </w:rPr>
      </w:pPr>
      <w:r w:rsidRPr="0059479C">
        <w:rPr>
          <w:bCs/>
          <w:color w:val="FF0000"/>
          <w:sz w:val="28"/>
          <w:szCs w:val="28"/>
        </w:rPr>
        <w:t>Самое главное, любите своего ребенка и верьте в его силы, тогда и он сам поверит в себя.</w:t>
      </w:r>
    </w:p>
    <w:p w14:paraId="55C9B083" w14:textId="77777777" w:rsidR="006A4B10" w:rsidRPr="0067529A" w:rsidRDefault="006A4B10" w:rsidP="006A4B10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5FA6BCB6" w14:textId="5207AA84" w:rsidR="006A4B10" w:rsidRPr="0067529A" w:rsidRDefault="006A4B10" w:rsidP="0059479C">
      <w:pPr>
        <w:pStyle w:val="a3"/>
        <w:shd w:val="clear" w:color="auto" w:fill="FFFFFF"/>
        <w:spacing w:before="0" w:beforeAutospacing="0" w:after="136" w:afterAutospacing="0"/>
        <w:rPr>
          <w:color w:val="000000"/>
        </w:rPr>
      </w:pPr>
    </w:p>
    <w:p w14:paraId="1AA27759" w14:textId="77777777" w:rsidR="00F26278" w:rsidRPr="0067529A" w:rsidRDefault="00F26278">
      <w:pPr>
        <w:rPr>
          <w:rFonts w:ascii="Times New Roman" w:hAnsi="Times New Roman" w:cs="Times New Roman"/>
          <w:sz w:val="24"/>
          <w:szCs w:val="24"/>
        </w:rPr>
      </w:pPr>
    </w:p>
    <w:sectPr w:rsidR="00F26278" w:rsidRPr="0067529A" w:rsidSect="00C35196">
      <w:pgSz w:w="11906" w:h="16838"/>
      <w:pgMar w:top="1134" w:right="107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B10"/>
    <w:rsid w:val="00452D91"/>
    <w:rsid w:val="0059479C"/>
    <w:rsid w:val="0067529A"/>
    <w:rsid w:val="006A4B10"/>
    <w:rsid w:val="009D3C98"/>
    <w:rsid w:val="00C35196"/>
    <w:rsid w:val="00C77C80"/>
    <w:rsid w:val="00D77C7D"/>
    <w:rsid w:val="00DA587A"/>
    <w:rsid w:val="00DC26BF"/>
    <w:rsid w:val="00E34A3A"/>
    <w:rsid w:val="00EB39FF"/>
    <w:rsid w:val="00F26278"/>
    <w:rsid w:val="00F8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9109D"/>
  <w15:docId w15:val="{43101E09-2CC4-4FAA-99EC-AACB0756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2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4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HP</cp:lastModifiedBy>
  <cp:revision>10</cp:revision>
  <dcterms:created xsi:type="dcterms:W3CDTF">2024-01-06T10:32:00Z</dcterms:created>
  <dcterms:modified xsi:type="dcterms:W3CDTF">2025-03-18T16:45:00Z</dcterms:modified>
</cp:coreProperties>
</file>